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1A24AD18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216379D7" w:rsidR="00D75F4A" w:rsidRPr="00584470" w:rsidRDefault="00F619AB" w:rsidP="00F619AB">
      <w:pPr>
        <w:jc w:val="center"/>
        <w:rPr>
          <w:sz w:val="28"/>
          <w:szCs w:val="28"/>
        </w:rPr>
      </w:pPr>
      <w:r w:rsidRPr="00584470">
        <w:rPr>
          <w:sz w:val="28"/>
          <w:szCs w:val="28"/>
        </w:rPr>
        <w:t>Информация</w:t>
      </w:r>
    </w:p>
    <w:p w14:paraId="25F6D275" w14:textId="77777777" w:rsidR="00D75F4A" w:rsidRDefault="000710FA" w:rsidP="00F619AB">
      <w:pPr>
        <w:jc w:val="center"/>
        <w:rPr>
          <w:sz w:val="32"/>
          <w:szCs w:val="32"/>
        </w:rPr>
      </w:pPr>
      <w:r w:rsidRPr="00584470">
        <w:rPr>
          <w:sz w:val="28"/>
          <w:szCs w:val="28"/>
        </w:rPr>
        <w:t>о результатах контрольного мероприятия</w:t>
      </w:r>
    </w:p>
    <w:p w14:paraId="1D260763" w14:textId="6E2032AF" w:rsidR="00D75F4A" w:rsidRDefault="00F619AB" w:rsidP="00F619AB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0710FA">
        <w:rPr>
          <w:sz w:val="28"/>
          <w:szCs w:val="28"/>
        </w:rPr>
        <w:t>Внешняя проверка бюджетной отчетности</w:t>
      </w:r>
      <w:r w:rsidR="009B3EC9" w:rsidRPr="009B3EC9">
        <w:t xml:space="preserve"> </w:t>
      </w:r>
      <w:r w:rsidR="009B3EC9" w:rsidRPr="009B3EC9">
        <w:rPr>
          <w:sz w:val="28"/>
          <w:szCs w:val="28"/>
        </w:rPr>
        <w:t xml:space="preserve">Администрации </w:t>
      </w:r>
      <w:r w:rsidR="0019511D" w:rsidRPr="0019511D">
        <w:rPr>
          <w:sz w:val="28"/>
          <w:szCs w:val="28"/>
        </w:rPr>
        <w:t>Белореченского городского поселения Белореченского</w:t>
      </w:r>
      <w:r w:rsidR="00900A8C">
        <w:rPr>
          <w:sz w:val="28"/>
          <w:szCs w:val="28"/>
        </w:rPr>
        <w:t xml:space="preserve"> муниципального</w:t>
      </w:r>
      <w:r w:rsidR="0019511D" w:rsidRPr="0019511D">
        <w:rPr>
          <w:sz w:val="28"/>
          <w:szCs w:val="28"/>
        </w:rPr>
        <w:t xml:space="preserve"> района</w:t>
      </w:r>
      <w:r w:rsidR="009B3EC9" w:rsidRPr="009B3EC9">
        <w:rPr>
          <w:sz w:val="28"/>
          <w:szCs w:val="28"/>
        </w:rPr>
        <w:t xml:space="preserve"> </w:t>
      </w:r>
      <w:r w:rsidR="00900A8C">
        <w:rPr>
          <w:sz w:val="28"/>
          <w:szCs w:val="28"/>
        </w:rPr>
        <w:t xml:space="preserve">Краснодарского края </w:t>
      </w:r>
      <w:r w:rsidR="009B3EC9">
        <w:rPr>
          <w:sz w:val="28"/>
          <w:szCs w:val="28"/>
        </w:rPr>
        <w:t>за</w:t>
      </w:r>
      <w:r w:rsidR="009B3EC9" w:rsidRPr="009B3EC9">
        <w:rPr>
          <w:sz w:val="28"/>
          <w:szCs w:val="28"/>
        </w:rPr>
        <w:t xml:space="preserve"> 202</w:t>
      </w:r>
      <w:r w:rsidR="006171EA">
        <w:rPr>
          <w:sz w:val="28"/>
          <w:szCs w:val="28"/>
        </w:rPr>
        <w:t>5</w:t>
      </w:r>
      <w:r w:rsidR="009B3EC9" w:rsidRPr="009B3EC9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14:paraId="56F61351" w14:textId="77777777" w:rsidR="00D75F4A" w:rsidRDefault="00D75F4A" w:rsidP="009B3EC9">
      <w:pPr>
        <w:ind w:firstLine="567"/>
        <w:jc w:val="both"/>
        <w:rPr>
          <w:sz w:val="28"/>
          <w:szCs w:val="28"/>
        </w:rPr>
      </w:pPr>
    </w:p>
    <w:p w14:paraId="4D764A0A" w14:textId="61BEF5D0" w:rsidR="00D709B6" w:rsidRPr="009F0C88" w:rsidRDefault="00D709B6" w:rsidP="00D709B6">
      <w:pPr>
        <w:ind w:firstLine="567"/>
        <w:jc w:val="both"/>
        <w:rPr>
          <w:bCs/>
          <w:iCs/>
          <w:sz w:val="28"/>
          <w:szCs w:val="28"/>
        </w:rPr>
      </w:pPr>
      <w:bookmarkStart w:id="0" w:name="_Hlk130288536"/>
      <w:r w:rsidRPr="009F0C88">
        <w:rPr>
          <w:bCs/>
          <w:iCs/>
          <w:sz w:val="28"/>
          <w:szCs w:val="28"/>
        </w:rPr>
        <w:t>В результате проведенного контрольного мероприятия установлено:</w:t>
      </w:r>
    </w:p>
    <w:p w14:paraId="6B35F7D6" w14:textId="77777777" w:rsidR="00D709B6" w:rsidRPr="009469AA" w:rsidRDefault="00D709B6" w:rsidP="00D709B6">
      <w:pPr>
        <w:ind w:firstLine="567"/>
        <w:jc w:val="both"/>
        <w:rPr>
          <w:sz w:val="28"/>
          <w:szCs w:val="28"/>
        </w:rPr>
      </w:pPr>
      <w:r w:rsidRPr="009469AA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Администрации достоверна.</w:t>
      </w:r>
    </w:p>
    <w:p w14:paraId="1071BDD0" w14:textId="77777777" w:rsidR="00D709B6" w:rsidRPr="009469AA" w:rsidRDefault="00D709B6" w:rsidP="00D709B6">
      <w:pPr>
        <w:ind w:firstLine="567"/>
        <w:jc w:val="both"/>
        <w:rPr>
          <w:sz w:val="28"/>
          <w:szCs w:val="28"/>
        </w:rPr>
      </w:pPr>
      <w:r w:rsidRPr="009469AA">
        <w:rPr>
          <w:sz w:val="28"/>
          <w:szCs w:val="28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</w:t>
      </w:r>
      <w:r>
        <w:rPr>
          <w:sz w:val="28"/>
          <w:szCs w:val="28"/>
        </w:rPr>
        <w:t xml:space="preserve"> </w:t>
      </w:r>
      <w:r w:rsidRPr="009469AA">
        <w:rPr>
          <w:sz w:val="28"/>
          <w:szCs w:val="28"/>
        </w:rPr>
        <w:t>об исполнении бюджетов системы Российской Федерации, утвержденной Приказом Минфина РФ от 28 декабря 2010г. № l91н, с учетом изменений и дополнений.</w:t>
      </w:r>
    </w:p>
    <w:p w14:paraId="768B8BC8" w14:textId="77777777" w:rsidR="00D709B6" w:rsidRPr="009469AA" w:rsidRDefault="00D709B6" w:rsidP="00D709B6">
      <w:pPr>
        <w:ind w:firstLine="567"/>
        <w:jc w:val="both"/>
        <w:rPr>
          <w:sz w:val="28"/>
          <w:szCs w:val="28"/>
        </w:rPr>
      </w:pPr>
      <w:r w:rsidRPr="009469AA">
        <w:rPr>
          <w:sz w:val="28"/>
          <w:szCs w:val="28"/>
        </w:rPr>
        <w:t>В отчетности соблюдены контрольные соотношения, установленные Инструкцией №191н и требованиями Министерства финансов Российской Федерации.</w:t>
      </w:r>
      <w:bookmarkStart w:id="1" w:name="_GoBack"/>
      <w:bookmarkEnd w:id="1"/>
    </w:p>
    <w:p w14:paraId="627E72D6" w14:textId="4D3AF8F2" w:rsidR="00D709B6" w:rsidRPr="009469AA" w:rsidRDefault="00D709B6" w:rsidP="00D709B6">
      <w:pPr>
        <w:ind w:firstLine="567"/>
        <w:jc w:val="both"/>
        <w:rPr>
          <w:sz w:val="28"/>
          <w:szCs w:val="28"/>
        </w:rPr>
      </w:pPr>
      <w:proofErr w:type="spellStart"/>
      <w:r w:rsidRPr="009469AA">
        <w:rPr>
          <w:sz w:val="28"/>
          <w:szCs w:val="28"/>
        </w:rPr>
        <w:t>Междокументной</w:t>
      </w:r>
      <w:proofErr w:type="spellEnd"/>
      <w:r w:rsidRPr="009469AA">
        <w:rPr>
          <w:sz w:val="28"/>
          <w:szCs w:val="28"/>
        </w:rPr>
        <w:t xml:space="preserve"> и </w:t>
      </w:r>
      <w:proofErr w:type="spellStart"/>
      <w:r w:rsidRPr="009469AA">
        <w:rPr>
          <w:sz w:val="28"/>
          <w:szCs w:val="28"/>
        </w:rPr>
        <w:t>внутридокументальной</w:t>
      </w:r>
      <w:proofErr w:type="spellEnd"/>
      <w:r w:rsidRPr="009469AA">
        <w:rPr>
          <w:sz w:val="28"/>
          <w:szCs w:val="28"/>
        </w:rPr>
        <w:t xml:space="preserve"> проверкой контрольных соотношений показателей бюджетной отчетности, проведенной в соответствии с Инструкцией N 191н, расхождений не вы</w:t>
      </w:r>
      <w:r>
        <w:rPr>
          <w:sz w:val="28"/>
          <w:szCs w:val="28"/>
        </w:rPr>
        <w:t>я</w:t>
      </w:r>
      <w:r w:rsidRPr="009469AA">
        <w:rPr>
          <w:sz w:val="28"/>
          <w:szCs w:val="28"/>
        </w:rPr>
        <w:t>влено.</w:t>
      </w:r>
    </w:p>
    <w:p w14:paraId="28086D43" w14:textId="77777777" w:rsidR="00D709B6" w:rsidRPr="009469AA" w:rsidRDefault="00D709B6" w:rsidP="00D709B6">
      <w:pPr>
        <w:ind w:firstLine="567"/>
        <w:jc w:val="both"/>
        <w:rPr>
          <w:sz w:val="28"/>
          <w:szCs w:val="28"/>
        </w:rPr>
      </w:pPr>
      <w:r w:rsidRPr="009469AA">
        <w:rPr>
          <w:sz w:val="28"/>
          <w:szCs w:val="28"/>
        </w:rPr>
        <w:t>Все обязательные реквизиты и показатели форм и таблиц отчетности заполнены.</w:t>
      </w:r>
    </w:p>
    <w:p w14:paraId="66545DEF" w14:textId="77777777" w:rsidR="00D709B6" w:rsidRPr="002F587F" w:rsidRDefault="00D709B6" w:rsidP="00D709B6">
      <w:pPr>
        <w:ind w:firstLine="567"/>
        <w:jc w:val="both"/>
        <w:rPr>
          <w:sz w:val="28"/>
          <w:szCs w:val="28"/>
        </w:rPr>
      </w:pPr>
      <w:r w:rsidRPr="009469AA">
        <w:rPr>
          <w:sz w:val="28"/>
          <w:szCs w:val="28"/>
        </w:rPr>
        <w:t xml:space="preserve">Проведенным анализом пояснительной записки Администрации (форма 0503160) установлено, </w:t>
      </w:r>
      <w:r>
        <w:rPr>
          <w:sz w:val="28"/>
          <w:szCs w:val="28"/>
        </w:rPr>
        <w:t>ч</w:t>
      </w:r>
      <w:r w:rsidRPr="009469AA">
        <w:rPr>
          <w:sz w:val="28"/>
          <w:szCs w:val="28"/>
        </w:rPr>
        <w:t xml:space="preserve">то </w:t>
      </w:r>
      <w:r w:rsidRPr="002F587F">
        <w:rPr>
          <w:sz w:val="28"/>
          <w:szCs w:val="28"/>
        </w:rPr>
        <w:t>в пояснительной записке (таблица №3) не отражены сведения об исполнении текстовых статей закона (решения) о бюджете.</w:t>
      </w:r>
    </w:p>
    <w:p w14:paraId="4DA47550" w14:textId="77777777" w:rsidR="00D709B6" w:rsidRDefault="00D709B6" w:rsidP="00D709B6">
      <w:pPr>
        <w:ind w:firstLine="567"/>
        <w:jc w:val="both"/>
        <w:rPr>
          <w:bCs/>
          <w:sz w:val="28"/>
          <w:szCs w:val="28"/>
        </w:rPr>
      </w:pPr>
    </w:p>
    <w:p w14:paraId="39354F96" w14:textId="505C9637" w:rsidR="00D709B6" w:rsidRPr="00115B64" w:rsidRDefault="00D709B6" w:rsidP="00D709B6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5B64">
        <w:rPr>
          <w:bCs/>
          <w:sz w:val="28"/>
          <w:szCs w:val="28"/>
        </w:rPr>
        <w:t>Информация по результатам проведенной проверки</w:t>
      </w:r>
      <w:r w:rsidRPr="00115B64">
        <w:t xml:space="preserve"> </w:t>
      </w:r>
      <w:r w:rsidRPr="00115B64">
        <w:rPr>
          <w:bCs/>
          <w:sz w:val="28"/>
          <w:szCs w:val="28"/>
        </w:rPr>
        <w:t xml:space="preserve">бюджетной отчетности </w:t>
      </w:r>
      <w:r w:rsidRPr="00566535">
        <w:rPr>
          <w:color w:val="auto"/>
          <w:sz w:val="28"/>
          <w:szCs w:val="28"/>
          <w:lang w:bidi="ru-RU"/>
        </w:rPr>
        <w:t xml:space="preserve">администрацией </w:t>
      </w:r>
      <w:r>
        <w:rPr>
          <w:color w:val="auto"/>
          <w:sz w:val="28"/>
          <w:szCs w:val="28"/>
          <w:lang w:bidi="ru-RU"/>
        </w:rPr>
        <w:t>Белореченского городского</w:t>
      </w:r>
      <w:r w:rsidRPr="00566535">
        <w:rPr>
          <w:color w:val="auto"/>
          <w:sz w:val="28"/>
          <w:szCs w:val="28"/>
          <w:lang w:bidi="ru-RU"/>
        </w:rPr>
        <w:t xml:space="preserve"> </w:t>
      </w:r>
      <w:r>
        <w:rPr>
          <w:color w:val="auto"/>
          <w:sz w:val="28"/>
          <w:szCs w:val="28"/>
          <w:lang w:bidi="ru-RU"/>
        </w:rPr>
        <w:t>поселения Белореченского</w:t>
      </w:r>
      <w:r w:rsidRPr="00566535">
        <w:rPr>
          <w:color w:val="auto"/>
          <w:sz w:val="28"/>
          <w:szCs w:val="28"/>
          <w:lang w:bidi="ru-RU"/>
        </w:rPr>
        <w:t xml:space="preserve"> района </w:t>
      </w:r>
      <w:r w:rsidRPr="00115B64">
        <w:rPr>
          <w:bCs/>
          <w:sz w:val="28"/>
          <w:szCs w:val="28"/>
        </w:rPr>
        <w:t xml:space="preserve">представлена в Заключении на отчет об исполнении бюджета муниципального образования Белореченский район </w:t>
      </w:r>
    </w:p>
    <w:p w14:paraId="21C270B6" w14:textId="77777777" w:rsidR="0019511D" w:rsidRPr="0019511D" w:rsidRDefault="0019511D" w:rsidP="0019511D">
      <w:pPr>
        <w:jc w:val="center"/>
        <w:rPr>
          <w:b/>
          <w:i/>
          <w:iCs/>
          <w:sz w:val="28"/>
          <w:szCs w:val="28"/>
        </w:rPr>
      </w:pPr>
    </w:p>
    <w:bookmarkEnd w:id="0"/>
    <w:p w14:paraId="09ABF7CE" w14:textId="0AFB9A18" w:rsidR="00D75F4A" w:rsidRDefault="00D75F4A">
      <w:pPr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19511D"/>
    <w:rsid w:val="002146F5"/>
    <w:rsid w:val="0029105E"/>
    <w:rsid w:val="002F587F"/>
    <w:rsid w:val="00361E16"/>
    <w:rsid w:val="003A7D19"/>
    <w:rsid w:val="004818C4"/>
    <w:rsid w:val="00544EDD"/>
    <w:rsid w:val="00584470"/>
    <w:rsid w:val="006171EA"/>
    <w:rsid w:val="008F3FF2"/>
    <w:rsid w:val="00900A8C"/>
    <w:rsid w:val="009B3EC9"/>
    <w:rsid w:val="009F0C88"/>
    <w:rsid w:val="00A63E00"/>
    <w:rsid w:val="00A93596"/>
    <w:rsid w:val="00AC4A54"/>
    <w:rsid w:val="00B82E03"/>
    <w:rsid w:val="00C428DB"/>
    <w:rsid w:val="00C4323E"/>
    <w:rsid w:val="00C811C1"/>
    <w:rsid w:val="00D371E3"/>
    <w:rsid w:val="00D709B6"/>
    <w:rsid w:val="00D75F4A"/>
    <w:rsid w:val="00F619AB"/>
    <w:rsid w:val="00F9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603761F3-BBE8-41A0-92F0-E82A0D927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39</cp:revision>
  <cp:lastPrinted>2026-06-18T13:22:00Z</cp:lastPrinted>
  <dcterms:created xsi:type="dcterms:W3CDTF">2012-06-14T10:10:00Z</dcterms:created>
  <dcterms:modified xsi:type="dcterms:W3CDTF">2026-07-02T10:31:00Z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